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5A" w:rsidRDefault="00E34D5A" w:rsidP="00E34D5A">
      <w:pPr>
        <w:spacing w:after="0" w:line="240" w:lineRule="exact"/>
        <w:rPr>
          <w:rFonts w:ascii="HelveticaNeue-Light" w:eastAsia="Times New Roman" w:hAnsi="HelveticaNeue-Light" w:cs="HelveticaNeue-Light"/>
          <w:b/>
          <w:color w:val="000000"/>
          <w:sz w:val="20"/>
          <w:szCs w:val="20"/>
          <w:lang w:val="en-GB" w:eastAsia="en-GB"/>
        </w:rPr>
      </w:pPr>
    </w:p>
    <w:p w:rsidR="009C6212" w:rsidRPr="009C6212" w:rsidRDefault="009C6212" w:rsidP="00E34D5A">
      <w:pPr>
        <w:spacing w:after="0" w:line="240" w:lineRule="exact"/>
        <w:rPr>
          <w:rFonts w:ascii="Arial" w:eastAsia="Times New Roman" w:hAnsi="Arial" w:cs="Times New Roman"/>
          <w:b/>
          <w:sz w:val="18"/>
          <w:szCs w:val="24"/>
        </w:rPr>
      </w:pPr>
      <w:r w:rsidRPr="009C6212">
        <w:rPr>
          <w:rFonts w:ascii="HelveticaNeue-Light" w:eastAsia="Times New Roman" w:hAnsi="HelveticaNeue-Light" w:cs="HelveticaNeue-Light"/>
          <w:b/>
          <w:color w:val="000000"/>
          <w:sz w:val="20"/>
          <w:szCs w:val="20"/>
          <w:lang w:val="en-GB" w:eastAsia="en-GB"/>
        </w:rPr>
        <w:t>All employers must conduct a risk assessment. If you have fewer than five employees you don't have to write anything down.</w:t>
      </w:r>
    </w:p>
    <w:p w:rsidR="009C6212" w:rsidRDefault="009C6212" w:rsidP="00E34D5A">
      <w:pPr>
        <w:spacing w:after="0" w:line="240" w:lineRule="exact"/>
        <w:rPr>
          <w:rFonts w:ascii="Arial" w:eastAsia="Times New Roman" w:hAnsi="Arial" w:cs="Times New Roman"/>
          <w:b/>
          <w:sz w:val="18"/>
          <w:szCs w:val="24"/>
        </w:rPr>
      </w:pPr>
      <w:r>
        <w:rPr>
          <w:rFonts w:ascii="Arial" w:eastAsia="Times New Roman" w:hAnsi="Arial" w:cs="Times New Roman"/>
          <w:b/>
          <w:sz w:val="18"/>
          <w:szCs w:val="24"/>
        </w:rPr>
        <w:t>E</w:t>
      </w:r>
      <w:r w:rsidRPr="009C6212">
        <w:rPr>
          <w:rFonts w:ascii="Arial" w:eastAsia="Times New Roman" w:hAnsi="Arial" w:cs="Times New Roman"/>
          <w:b/>
          <w:sz w:val="18"/>
          <w:szCs w:val="24"/>
        </w:rPr>
        <w:t>xample risk assessments a useful guide (</w:t>
      </w:r>
      <w:hyperlink r:id="rId9" w:history="1">
        <w:r w:rsidRPr="009C6212">
          <w:rPr>
            <w:rFonts w:ascii="Arial" w:eastAsia="Times New Roman" w:hAnsi="Arial" w:cs="Times New Roman"/>
            <w:color w:val="0000FF"/>
            <w:sz w:val="18"/>
            <w:szCs w:val="24"/>
            <w:u w:val="single"/>
          </w:rPr>
          <w:t>http://www.hse.gov.uk/risk/casestudies</w:t>
        </w:r>
      </w:hyperlink>
      <w:r w:rsidRPr="009C6212">
        <w:rPr>
          <w:rFonts w:ascii="Arial" w:eastAsia="Times New Roman" w:hAnsi="Arial" w:cs="Times New Roman"/>
          <w:b/>
          <w:sz w:val="18"/>
          <w:szCs w:val="24"/>
        </w:rPr>
        <w:t xml:space="preserve">). </w:t>
      </w:r>
    </w:p>
    <w:p w:rsidR="00E34D5A" w:rsidRDefault="00E34D5A" w:rsidP="00E34D5A">
      <w:pPr>
        <w:spacing w:after="0" w:line="240" w:lineRule="exact"/>
        <w:rPr>
          <w:rFonts w:ascii="Arial" w:eastAsia="Times New Roman" w:hAnsi="Arial" w:cs="Times New Roman"/>
          <w:b/>
          <w:sz w:val="18"/>
          <w:szCs w:val="24"/>
        </w:rPr>
      </w:pPr>
    </w:p>
    <w:p w:rsidR="009C6212" w:rsidRPr="009C6212" w:rsidRDefault="009C6212" w:rsidP="00E34D5A">
      <w:pPr>
        <w:spacing w:after="0" w:line="240" w:lineRule="exact"/>
        <w:rPr>
          <w:rFonts w:ascii="Arial Narrow Bold" w:eastAsia="Times New Roman" w:hAnsi="Arial Narrow Bold" w:cs="Times New Roman"/>
          <w:b/>
          <w:sz w:val="24"/>
          <w:szCs w:val="26"/>
          <w:shd w:val="clear" w:color="auto" w:fill="FFFF99"/>
        </w:rPr>
      </w:pPr>
      <w:r w:rsidRPr="009C6212">
        <w:rPr>
          <w:rFonts w:ascii="Arial Bold" w:eastAsia="Times New Roman" w:hAnsi="Arial Bold" w:cs="Times New Roman"/>
          <w:sz w:val="28"/>
          <w:szCs w:val="26"/>
        </w:rPr>
        <w:t xml:space="preserve">Company name:  </w:t>
      </w:r>
      <w:r w:rsidRPr="009C6212">
        <w:rPr>
          <w:rFonts w:ascii="Arial Narrow Bold" w:eastAsia="Times New Roman" w:hAnsi="Arial Narrow Bold" w:cs="Times New Roman"/>
          <w:b/>
          <w:sz w:val="24"/>
          <w:szCs w:val="26"/>
          <w:shd w:val="clear" w:color="auto" w:fill="FFFF99"/>
        </w:rPr>
        <w:t>PVCSE     Project/Activity:</w:t>
      </w:r>
      <w:r>
        <w:rPr>
          <w:rFonts w:ascii="Arial Narrow Bold" w:eastAsia="Times New Roman" w:hAnsi="Arial Narrow Bold" w:cs="Times New Roman"/>
          <w:b/>
          <w:sz w:val="24"/>
          <w:szCs w:val="26"/>
          <w:shd w:val="clear" w:color="auto" w:fill="FFFF99"/>
        </w:rPr>
        <w:t xml:space="preserve"> </w:t>
      </w:r>
      <w:r w:rsidRPr="009C6212">
        <w:rPr>
          <w:rFonts w:ascii="Arial Narrow Bold" w:eastAsia="Times New Roman" w:hAnsi="Arial Narrow Bold" w:cs="Times New Roman"/>
          <w:b/>
          <w:sz w:val="24"/>
          <w:szCs w:val="26"/>
        </w:rPr>
        <w:t xml:space="preserve">             </w:t>
      </w:r>
      <w:r w:rsidR="007926B3">
        <w:rPr>
          <w:rFonts w:ascii="Arial Narrow Bold" w:eastAsia="Times New Roman" w:hAnsi="Arial Narrow Bold" w:cs="Times New Roman"/>
          <w:b/>
          <w:sz w:val="24"/>
          <w:szCs w:val="26"/>
        </w:rPr>
        <w:t xml:space="preserve">                </w:t>
      </w:r>
      <w:r w:rsidR="007926B3">
        <w:rPr>
          <w:rFonts w:ascii="Arial Narrow Bold" w:eastAsia="Times New Roman" w:hAnsi="Arial Narrow Bold" w:cs="Times New Roman"/>
          <w:b/>
          <w:sz w:val="24"/>
          <w:szCs w:val="26"/>
        </w:rPr>
        <w:tab/>
      </w:r>
      <w:r w:rsidR="00E34D5A">
        <w:rPr>
          <w:rFonts w:ascii="Arial Narrow Bold" w:eastAsia="Times New Roman" w:hAnsi="Arial Narrow Bold" w:cs="Times New Roman"/>
          <w:b/>
          <w:sz w:val="24"/>
          <w:szCs w:val="26"/>
        </w:rPr>
        <w:tab/>
      </w:r>
      <w:r w:rsidR="00E34D5A">
        <w:rPr>
          <w:rFonts w:ascii="Arial Narrow Bold" w:eastAsia="Times New Roman" w:hAnsi="Arial Narrow Bold" w:cs="Times New Roman"/>
          <w:b/>
          <w:sz w:val="24"/>
          <w:szCs w:val="26"/>
        </w:rPr>
        <w:tab/>
      </w:r>
      <w:r w:rsidR="00E34D5A">
        <w:rPr>
          <w:rFonts w:ascii="Arial Narrow Bold" w:eastAsia="Times New Roman" w:hAnsi="Arial Narrow Bold" w:cs="Times New Roman"/>
          <w:b/>
          <w:sz w:val="24"/>
          <w:szCs w:val="26"/>
        </w:rPr>
        <w:tab/>
      </w:r>
      <w:r w:rsidRPr="009C6212">
        <w:rPr>
          <w:rFonts w:ascii="Arial Narrow Bold" w:eastAsia="Times New Roman" w:hAnsi="Arial Narrow Bold" w:cs="Times New Roman"/>
          <w:b/>
          <w:sz w:val="28"/>
          <w:szCs w:val="28"/>
        </w:rPr>
        <w:t>Date of risk assessment</w:t>
      </w:r>
      <w:r w:rsidRPr="009C6212">
        <w:rPr>
          <w:rFonts w:ascii="Arial Bold" w:eastAsia="Times New Roman" w:hAnsi="Arial Bold" w:cs="Times New Roman"/>
          <w:sz w:val="28"/>
          <w:szCs w:val="26"/>
        </w:rPr>
        <w:t xml:space="preserve">:  </w:t>
      </w:r>
      <w:r w:rsidRPr="009C6212">
        <w:rPr>
          <w:rFonts w:ascii="Arial Narrow Bold" w:eastAsia="Times New Roman" w:hAnsi="Arial Narrow Bold" w:cs="Times New Roman"/>
          <w:b/>
          <w:sz w:val="24"/>
          <w:szCs w:val="26"/>
          <w:shd w:val="clear" w:color="auto" w:fill="FFFF99"/>
        </w:rPr>
        <w:fldChar w:fldCharType="begin">
          <w:ffData>
            <w:name w:val="CompName"/>
            <w:enabled/>
            <w:calcOnExit w:val="0"/>
            <w:statusText w:type="text" w:val="Enter your company name here."/>
            <w:textInput/>
          </w:ffData>
        </w:fldChar>
      </w:r>
      <w:r w:rsidRPr="009C6212">
        <w:rPr>
          <w:rFonts w:ascii="Arial Narrow Bold" w:eastAsia="Times New Roman" w:hAnsi="Arial Narrow Bold" w:cs="Times New Roman"/>
          <w:b/>
          <w:sz w:val="24"/>
          <w:szCs w:val="26"/>
          <w:shd w:val="clear" w:color="auto" w:fill="FFFF99"/>
        </w:rPr>
        <w:instrText xml:space="preserve"> FORMTEXT </w:instrText>
      </w:r>
      <w:r w:rsidRPr="009C6212">
        <w:rPr>
          <w:rFonts w:ascii="Arial Narrow Bold" w:eastAsia="Times New Roman" w:hAnsi="Arial Narrow Bold" w:cs="Times New Roman"/>
          <w:b/>
          <w:sz w:val="24"/>
          <w:szCs w:val="26"/>
          <w:shd w:val="clear" w:color="auto" w:fill="FFFF99"/>
        </w:rPr>
      </w:r>
      <w:r w:rsidRPr="009C6212">
        <w:rPr>
          <w:rFonts w:ascii="Arial Narrow Bold" w:eastAsia="Times New Roman" w:hAnsi="Arial Narrow Bold" w:cs="Times New Roman"/>
          <w:b/>
          <w:sz w:val="24"/>
          <w:szCs w:val="26"/>
          <w:shd w:val="clear" w:color="auto" w:fill="FFFF99"/>
        </w:rPr>
        <w:fldChar w:fldCharType="separate"/>
      </w:r>
      <w:r w:rsidRPr="009C6212">
        <w:rPr>
          <w:rFonts w:ascii="Arial Narrow Bold" w:eastAsia="Times New Roman" w:hAnsi="Arial Narrow Bold" w:cs="Times New Roman"/>
          <w:b/>
          <w:noProof/>
          <w:sz w:val="24"/>
          <w:szCs w:val="26"/>
          <w:shd w:val="clear" w:color="auto" w:fill="FFFF99"/>
        </w:rPr>
        <w:t> </w:t>
      </w:r>
      <w:r w:rsidRPr="009C6212">
        <w:rPr>
          <w:rFonts w:ascii="Arial Narrow Bold" w:eastAsia="Times New Roman" w:hAnsi="Arial Narrow Bold" w:cs="Times New Roman"/>
          <w:b/>
          <w:noProof/>
          <w:sz w:val="24"/>
          <w:szCs w:val="26"/>
          <w:shd w:val="clear" w:color="auto" w:fill="FFFF99"/>
        </w:rPr>
        <w:t> </w:t>
      </w:r>
      <w:r w:rsidRPr="009C6212">
        <w:rPr>
          <w:rFonts w:ascii="Arial Narrow Bold" w:eastAsia="Times New Roman" w:hAnsi="Arial Narrow Bold" w:cs="Times New Roman"/>
          <w:b/>
          <w:noProof/>
          <w:sz w:val="24"/>
          <w:szCs w:val="26"/>
          <w:shd w:val="clear" w:color="auto" w:fill="FFFF99"/>
        </w:rPr>
        <w:t> </w:t>
      </w:r>
      <w:r w:rsidRPr="009C6212">
        <w:rPr>
          <w:rFonts w:ascii="Arial Narrow Bold" w:eastAsia="Times New Roman" w:hAnsi="Arial Narrow Bold" w:cs="Times New Roman"/>
          <w:b/>
          <w:noProof/>
          <w:sz w:val="24"/>
          <w:szCs w:val="26"/>
          <w:shd w:val="clear" w:color="auto" w:fill="FFFF99"/>
        </w:rPr>
        <w:t> </w:t>
      </w:r>
      <w:r w:rsidRPr="009C6212">
        <w:rPr>
          <w:rFonts w:ascii="Arial Narrow Bold" w:eastAsia="Times New Roman" w:hAnsi="Arial Narrow Bold" w:cs="Times New Roman"/>
          <w:b/>
          <w:noProof/>
          <w:sz w:val="24"/>
          <w:szCs w:val="26"/>
          <w:shd w:val="clear" w:color="auto" w:fill="FFFF99"/>
        </w:rPr>
        <w:t> </w:t>
      </w:r>
      <w:r w:rsidRPr="009C6212">
        <w:rPr>
          <w:rFonts w:ascii="Arial Narrow Bold" w:eastAsia="Times New Roman" w:hAnsi="Arial Narrow Bold" w:cs="Times New Roman"/>
          <w:b/>
          <w:sz w:val="24"/>
          <w:szCs w:val="26"/>
          <w:shd w:val="clear" w:color="auto" w:fill="FFFF99"/>
        </w:rPr>
        <w:fldChar w:fldCharType="end"/>
      </w:r>
      <w:r w:rsidRPr="009C6212">
        <w:rPr>
          <w:rFonts w:ascii="Arial Narrow Bold" w:eastAsia="Times New Roman" w:hAnsi="Arial Narrow Bold" w:cs="Times New Roman"/>
          <w:b/>
          <w:sz w:val="24"/>
          <w:szCs w:val="26"/>
          <w:shd w:val="clear" w:color="auto" w:fill="FFFF99"/>
        </w:rPr>
        <w:t xml:space="preserve"> </w:t>
      </w:r>
      <w:r w:rsidRPr="009C6212">
        <w:rPr>
          <w:rFonts w:ascii="Arial Narrow Bold" w:eastAsia="Times New Roman" w:hAnsi="Arial Narrow Bold" w:cs="Times New Roman"/>
          <w:b/>
          <w:sz w:val="24"/>
          <w:szCs w:val="26"/>
          <w:shd w:val="clear" w:color="auto" w:fill="FFFF99"/>
        </w:rPr>
        <w:br/>
      </w:r>
    </w:p>
    <w:tbl>
      <w:tblPr>
        <w:tblW w:w="16871"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85"/>
        <w:gridCol w:w="3333"/>
        <w:gridCol w:w="3675"/>
        <w:gridCol w:w="3115"/>
        <w:gridCol w:w="1416"/>
        <w:gridCol w:w="1415"/>
        <w:gridCol w:w="1132"/>
      </w:tblGrid>
      <w:tr w:rsidR="009C6212" w:rsidRPr="009C6212" w:rsidTr="00E34D5A">
        <w:trPr>
          <w:cantSplit/>
          <w:trHeight w:val="277"/>
        </w:trPr>
        <w:tc>
          <w:tcPr>
            <w:tcW w:w="278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b/>
                <w:sz w:val="18"/>
                <w:szCs w:val="24"/>
              </w:rPr>
            </w:pPr>
            <w:r w:rsidRPr="009C6212">
              <w:rPr>
                <w:rFonts w:ascii="Arial" w:eastAsia="Times New Roman" w:hAnsi="Arial" w:cs="Arial"/>
                <w:b/>
                <w:sz w:val="18"/>
                <w:szCs w:val="24"/>
              </w:rPr>
              <w:t>What are the hazards?</w:t>
            </w:r>
          </w:p>
          <w:p w:rsidR="009C6212" w:rsidRPr="009C6212" w:rsidRDefault="009C6212" w:rsidP="009C6212">
            <w:pPr>
              <w:spacing w:after="0" w:line="240" w:lineRule="exact"/>
              <w:rPr>
                <w:rFonts w:ascii="Arial" w:eastAsia="Times New Roman" w:hAnsi="Arial" w:cs="Arial"/>
                <w:b/>
                <w:sz w:val="18"/>
                <w:szCs w:val="24"/>
              </w:rPr>
            </w:pPr>
          </w:p>
        </w:tc>
        <w:tc>
          <w:tcPr>
            <w:tcW w:w="3333"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b/>
                <w:sz w:val="18"/>
                <w:szCs w:val="24"/>
              </w:rPr>
            </w:pPr>
            <w:r w:rsidRPr="009C6212">
              <w:rPr>
                <w:rFonts w:ascii="Arial" w:eastAsia="Times New Roman" w:hAnsi="Arial" w:cs="Arial"/>
                <w:b/>
                <w:sz w:val="18"/>
                <w:szCs w:val="24"/>
              </w:rPr>
              <w:t>Who might be harmed and how?</w:t>
            </w:r>
          </w:p>
          <w:p w:rsidR="009C6212" w:rsidRPr="009C6212" w:rsidRDefault="009C6212" w:rsidP="009C6212">
            <w:pPr>
              <w:spacing w:after="0" w:line="240" w:lineRule="exact"/>
              <w:rPr>
                <w:rFonts w:ascii="Arial" w:eastAsia="Times New Roman" w:hAnsi="Arial" w:cs="Arial"/>
                <w:b/>
                <w:sz w:val="18"/>
                <w:szCs w:val="24"/>
              </w:rPr>
            </w:pPr>
          </w:p>
        </w:tc>
        <w:tc>
          <w:tcPr>
            <w:tcW w:w="367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b/>
                <w:sz w:val="18"/>
                <w:szCs w:val="24"/>
              </w:rPr>
            </w:pPr>
            <w:r w:rsidRPr="009C6212">
              <w:rPr>
                <w:rFonts w:ascii="Arial" w:eastAsia="Times New Roman" w:hAnsi="Arial" w:cs="Arial"/>
                <w:b/>
                <w:sz w:val="18"/>
                <w:szCs w:val="24"/>
              </w:rPr>
              <w:t>What are you already doing?</w:t>
            </w:r>
          </w:p>
          <w:p w:rsidR="009C6212" w:rsidRPr="009C6212" w:rsidRDefault="009C6212" w:rsidP="009C6212">
            <w:pPr>
              <w:spacing w:after="0" w:line="240" w:lineRule="exact"/>
              <w:rPr>
                <w:rFonts w:ascii="Arial" w:eastAsia="Times New Roman" w:hAnsi="Arial" w:cs="Arial"/>
                <w:b/>
                <w:sz w:val="18"/>
                <w:szCs w:val="24"/>
              </w:rPr>
            </w:pPr>
          </w:p>
        </w:tc>
        <w:tc>
          <w:tcPr>
            <w:tcW w:w="31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b/>
                <w:sz w:val="18"/>
                <w:szCs w:val="24"/>
              </w:rPr>
            </w:pPr>
            <w:r w:rsidRPr="009C6212">
              <w:rPr>
                <w:rFonts w:ascii="Arial" w:eastAsia="Times New Roman" w:hAnsi="Arial" w:cs="Arial"/>
                <w:b/>
                <w:sz w:val="18"/>
                <w:szCs w:val="24"/>
              </w:rPr>
              <w:t>Do you need to do anything else to control this risk?</w:t>
            </w:r>
          </w:p>
          <w:p w:rsidR="009C6212" w:rsidRPr="009C6212" w:rsidRDefault="009C6212" w:rsidP="009C6212">
            <w:pPr>
              <w:spacing w:after="0" w:line="240" w:lineRule="exact"/>
              <w:rPr>
                <w:rFonts w:ascii="Arial" w:eastAsia="Times New Roman" w:hAnsi="Arial" w:cs="Arial"/>
                <w:b/>
                <w:sz w:val="18"/>
                <w:szCs w:val="24"/>
              </w:rPr>
            </w:pPr>
          </w:p>
        </w:tc>
        <w:tc>
          <w:tcPr>
            <w:tcW w:w="1416"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b/>
                <w:sz w:val="18"/>
                <w:szCs w:val="24"/>
              </w:rPr>
            </w:pPr>
            <w:r w:rsidRPr="009C6212">
              <w:rPr>
                <w:rFonts w:ascii="Arial" w:eastAsia="Times New Roman" w:hAnsi="Arial" w:cs="Arial"/>
                <w:b/>
                <w:sz w:val="18"/>
                <w:szCs w:val="24"/>
              </w:rPr>
              <w:t>Action by who?</w:t>
            </w:r>
          </w:p>
          <w:p w:rsidR="009C6212" w:rsidRPr="009C6212" w:rsidRDefault="009C6212" w:rsidP="009C6212">
            <w:pPr>
              <w:spacing w:after="0" w:line="240" w:lineRule="exact"/>
              <w:rPr>
                <w:rFonts w:ascii="Arial" w:eastAsia="Times New Roman" w:hAnsi="Arial" w:cs="Arial"/>
                <w:b/>
                <w:sz w:val="18"/>
                <w:szCs w:val="24"/>
              </w:rPr>
            </w:pPr>
          </w:p>
        </w:tc>
        <w:tc>
          <w:tcPr>
            <w:tcW w:w="14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b/>
                <w:sz w:val="18"/>
                <w:szCs w:val="24"/>
              </w:rPr>
            </w:pPr>
            <w:r w:rsidRPr="009C6212">
              <w:rPr>
                <w:rFonts w:ascii="Arial" w:eastAsia="Times New Roman" w:hAnsi="Arial" w:cs="Arial"/>
                <w:b/>
                <w:sz w:val="18"/>
                <w:szCs w:val="24"/>
              </w:rPr>
              <w:t>Action by when?</w:t>
            </w:r>
          </w:p>
          <w:p w:rsidR="009C6212" w:rsidRPr="009C6212" w:rsidRDefault="009C6212" w:rsidP="009C6212">
            <w:pPr>
              <w:spacing w:after="0" w:line="240" w:lineRule="exact"/>
              <w:rPr>
                <w:rFonts w:ascii="Arial" w:eastAsia="Times New Roman" w:hAnsi="Arial" w:cs="Arial"/>
                <w:b/>
                <w:sz w:val="18"/>
                <w:szCs w:val="24"/>
              </w:rPr>
            </w:pPr>
          </w:p>
        </w:tc>
        <w:tc>
          <w:tcPr>
            <w:tcW w:w="1132"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b/>
                <w:sz w:val="18"/>
                <w:szCs w:val="24"/>
              </w:rPr>
            </w:pPr>
            <w:r w:rsidRPr="009C6212">
              <w:rPr>
                <w:rFonts w:ascii="Arial" w:eastAsia="Times New Roman" w:hAnsi="Arial" w:cs="Arial"/>
                <w:b/>
                <w:sz w:val="18"/>
                <w:szCs w:val="24"/>
              </w:rPr>
              <w:t>Done</w:t>
            </w:r>
          </w:p>
          <w:p w:rsidR="009C6212" w:rsidRPr="009C6212" w:rsidRDefault="009C6212" w:rsidP="009C6212">
            <w:pPr>
              <w:spacing w:after="0" w:line="240" w:lineRule="exact"/>
              <w:rPr>
                <w:rFonts w:ascii="Arial" w:eastAsia="Times New Roman" w:hAnsi="Arial" w:cs="Arial"/>
                <w:b/>
                <w:sz w:val="18"/>
                <w:szCs w:val="24"/>
              </w:rPr>
            </w:pPr>
          </w:p>
        </w:tc>
      </w:tr>
      <w:tr w:rsidR="009C6212" w:rsidRPr="009C6212" w:rsidTr="00E34D5A">
        <w:trPr>
          <w:cantSplit/>
          <w:trHeight w:val="277"/>
        </w:trPr>
        <w:tc>
          <w:tcPr>
            <w:tcW w:w="2785" w:type="dxa"/>
            <w:shd w:val="clear" w:color="auto" w:fill="auto"/>
            <w:tcMar>
              <w:top w:w="0" w:type="dxa"/>
              <w:left w:w="57" w:type="dxa"/>
              <w:bottom w:w="0" w:type="dxa"/>
              <w:right w:w="57" w:type="dxa"/>
            </w:tcMar>
          </w:tcPr>
          <w:p w:rsidR="009C6212" w:rsidRDefault="009C6212" w:rsidP="009C6212">
            <w:pPr>
              <w:spacing w:after="0" w:line="240" w:lineRule="exact"/>
              <w:rPr>
                <w:rFonts w:ascii="Arial" w:eastAsia="Times New Roman" w:hAnsi="Arial" w:cs="Arial"/>
                <w:sz w:val="18"/>
                <w:szCs w:val="24"/>
              </w:rPr>
            </w:pPr>
            <w:bookmarkStart w:id="0" w:name="_Hlk264467094"/>
          </w:p>
          <w:p w:rsidR="009C6212" w:rsidRPr="009C6212" w:rsidRDefault="009C6212" w:rsidP="009C6212">
            <w:pPr>
              <w:spacing w:after="0" w:line="240" w:lineRule="exact"/>
              <w:rPr>
                <w:rFonts w:ascii="Arial" w:eastAsia="Times New Roman" w:hAnsi="Arial" w:cs="Arial"/>
                <w:sz w:val="18"/>
                <w:szCs w:val="24"/>
              </w:rPr>
            </w:pPr>
          </w:p>
        </w:tc>
        <w:tc>
          <w:tcPr>
            <w:tcW w:w="3333" w:type="dxa"/>
            <w:shd w:val="clear" w:color="auto" w:fill="auto"/>
            <w:tcMar>
              <w:top w:w="0" w:type="dxa"/>
              <w:left w:w="57" w:type="dxa"/>
              <w:bottom w:w="0" w:type="dxa"/>
              <w:right w:w="57" w:type="dxa"/>
            </w:tcMar>
          </w:tcPr>
          <w:p w:rsidR="009C6212" w:rsidRDefault="009C6212" w:rsidP="009C6212">
            <w:pPr>
              <w:spacing w:after="0" w:line="240" w:lineRule="exact"/>
              <w:rPr>
                <w:rFonts w:ascii="Arial" w:eastAsia="Times New Roman" w:hAnsi="Arial" w:cs="Arial"/>
                <w:sz w:val="18"/>
                <w:szCs w:val="24"/>
              </w:rPr>
            </w:pPr>
          </w:p>
          <w:p w:rsidR="00E34D5A" w:rsidRDefault="00E34D5A" w:rsidP="009C6212">
            <w:pPr>
              <w:spacing w:after="0" w:line="240" w:lineRule="exact"/>
              <w:rPr>
                <w:rFonts w:ascii="Arial" w:eastAsia="Times New Roman" w:hAnsi="Arial" w:cs="Arial"/>
                <w:sz w:val="18"/>
                <w:szCs w:val="24"/>
              </w:rPr>
            </w:pPr>
          </w:p>
          <w:p w:rsidR="00E34D5A" w:rsidRPr="009C6212" w:rsidRDefault="00E34D5A" w:rsidP="009C6212">
            <w:pPr>
              <w:spacing w:after="0" w:line="240" w:lineRule="exact"/>
              <w:rPr>
                <w:rFonts w:ascii="Arial" w:eastAsia="Times New Roman" w:hAnsi="Arial" w:cs="Arial"/>
                <w:sz w:val="18"/>
                <w:szCs w:val="24"/>
              </w:rPr>
            </w:pPr>
          </w:p>
        </w:tc>
        <w:tc>
          <w:tcPr>
            <w:tcW w:w="367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sz w:val="18"/>
                <w:szCs w:val="24"/>
              </w:rPr>
            </w:pPr>
          </w:p>
        </w:tc>
        <w:tc>
          <w:tcPr>
            <w:tcW w:w="31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sz w:val="18"/>
                <w:szCs w:val="24"/>
              </w:rPr>
            </w:pPr>
          </w:p>
        </w:tc>
        <w:tc>
          <w:tcPr>
            <w:tcW w:w="1416"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sz w:val="18"/>
                <w:szCs w:val="24"/>
              </w:rPr>
            </w:pPr>
          </w:p>
        </w:tc>
        <w:tc>
          <w:tcPr>
            <w:tcW w:w="14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sz w:val="18"/>
                <w:szCs w:val="24"/>
              </w:rPr>
            </w:pPr>
          </w:p>
        </w:tc>
        <w:tc>
          <w:tcPr>
            <w:tcW w:w="1132"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w:eastAsia="Times New Roman" w:hAnsi="Arial" w:cs="Arial"/>
                <w:sz w:val="18"/>
                <w:szCs w:val="24"/>
              </w:rPr>
            </w:pPr>
          </w:p>
        </w:tc>
      </w:tr>
      <w:bookmarkEnd w:id="0"/>
      <w:tr w:rsidR="009C6212" w:rsidRPr="009C6212" w:rsidTr="00E34D5A">
        <w:trPr>
          <w:cantSplit/>
          <w:trHeight w:val="277"/>
        </w:trPr>
        <w:tc>
          <w:tcPr>
            <w:tcW w:w="278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Hazard1"/>
                  <w:enabled/>
                  <w:calcOnExit w:val="0"/>
                  <w:statusText w:type="text" w:val="Please enter potential hazard (for example: slips and trips)."/>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p w:rsidR="009C6212" w:rsidRPr="009C6212" w:rsidRDefault="009C6212" w:rsidP="009C6212">
            <w:pPr>
              <w:spacing w:after="0" w:line="240" w:lineRule="exact"/>
              <w:rPr>
                <w:rFonts w:ascii="Arial Narrow" w:eastAsia="Times New Roman" w:hAnsi="Arial Narrow" w:cs="Times New Roman"/>
                <w:sz w:val="18"/>
                <w:szCs w:val="24"/>
              </w:rPr>
            </w:pPr>
          </w:p>
        </w:tc>
        <w:tc>
          <w:tcPr>
            <w:tcW w:w="3333" w:type="dxa"/>
            <w:shd w:val="clear" w:color="auto" w:fill="auto"/>
            <w:tcMar>
              <w:top w:w="0" w:type="dxa"/>
              <w:left w:w="57" w:type="dxa"/>
              <w:bottom w:w="0" w:type="dxa"/>
              <w:right w:w="57" w:type="dxa"/>
            </w:tcMar>
          </w:tcPr>
          <w:p w:rsid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p w:rsidR="00E34D5A" w:rsidRDefault="00E34D5A" w:rsidP="009C6212">
            <w:pPr>
              <w:spacing w:after="0" w:line="240" w:lineRule="exact"/>
              <w:rPr>
                <w:rFonts w:ascii="Arial Narrow" w:eastAsia="Times New Roman" w:hAnsi="Arial Narrow" w:cs="Times New Roman"/>
                <w:sz w:val="18"/>
                <w:szCs w:val="24"/>
              </w:rPr>
            </w:pPr>
          </w:p>
          <w:p w:rsidR="00E34D5A" w:rsidRPr="009C6212" w:rsidRDefault="00E34D5A" w:rsidP="009C6212">
            <w:pPr>
              <w:spacing w:after="0" w:line="240" w:lineRule="exact"/>
              <w:rPr>
                <w:rFonts w:ascii="Arial Narrow" w:eastAsia="Times New Roman" w:hAnsi="Arial Narrow" w:cs="Times New Roman"/>
                <w:sz w:val="18"/>
                <w:szCs w:val="24"/>
              </w:rPr>
            </w:pPr>
          </w:p>
        </w:tc>
        <w:tc>
          <w:tcPr>
            <w:tcW w:w="367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31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1416"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Who1"/>
                  <w:enabled/>
                  <w:calcOnExit w:val="0"/>
                  <w:statusText w:type="text" w:val="Enter details of who will carry out further actions agreed."/>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14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When1"/>
                  <w:enabled/>
                  <w:calcOnExit w:val="0"/>
                  <w:statusText w:type="text" w:val="Enter date new actions to be implemented."/>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1132"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Done1"/>
                  <w:enabled/>
                  <w:calcOnExit w:val="0"/>
                  <w:statusText w:type="text" w:val="Enter date action has been completed."/>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r>
      <w:tr w:rsidR="009C6212" w:rsidRPr="009C6212" w:rsidTr="00E34D5A">
        <w:trPr>
          <w:cantSplit/>
          <w:trHeight w:val="277"/>
        </w:trPr>
        <w:tc>
          <w:tcPr>
            <w:tcW w:w="278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Hazard2"/>
                  <w:enabled/>
                  <w:calcOnExit w:val="0"/>
                  <w:statusText w:type="text" w:val="Enter next hazard. "/>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p w:rsidR="009C6212" w:rsidRPr="009C6212" w:rsidRDefault="009C6212" w:rsidP="009C6212">
            <w:pPr>
              <w:spacing w:after="0" w:line="240" w:lineRule="exact"/>
              <w:rPr>
                <w:rFonts w:ascii="Arial Narrow" w:eastAsia="Times New Roman" w:hAnsi="Arial Narrow" w:cs="Times New Roman"/>
                <w:sz w:val="18"/>
                <w:szCs w:val="24"/>
              </w:rPr>
            </w:pPr>
          </w:p>
        </w:tc>
        <w:tc>
          <w:tcPr>
            <w:tcW w:w="3333" w:type="dxa"/>
            <w:shd w:val="clear" w:color="auto" w:fill="auto"/>
            <w:tcMar>
              <w:top w:w="0" w:type="dxa"/>
              <w:left w:w="57" w:type="dxa"/>
              <w:bottom w:w="0" w:type="dxa"/>
              <w:right w:w="57" w:type="dxa"/>
            </w:tcMar>
          </w:tcPr>
          <w:p w:rsid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Harmed2"/>
                  <w:enabled/>
                  <w:calcOnExit w:val="0"/>
                  <w:statusText w:type="text" w:val="Enter details of who might be harmed and how."/>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p w:rsidR="00E34D5A" w:rsidRDefault="00E34D5A" w:rsidP="009C6212">
            <w:pPr>
              <w:spacing w:after="0" w:line="240" w:lineRule="exact"/>
              <w:rPr>
                <w:rFonts w:ascii="Arial Narrow" w:eastAsia="Times New Roman" w:hAnsi="Arial Narrow" w:cs="Times New Roman"/>
                <w:sz w:val="18"/>
                <w:szCs w:val="24"/>
              </w:rPr>
            </w:pPr>
          </w:p>
          <w:p w:rsidR="00E34D5A" w:rsidRPr="009C6212" w:rsidRDefault="00E34D5A" w:rsidP="009C6212">
            <w:pPr>
              <w:spacing w:after="0" w:line="240" w:lineRule="exact"/>
              <w:rPr>
                <w:rFonts w:ascii="Arial Narrow" w:eastAsia="Times New Roman" w:hAnsi="Arial Narrow" w:cs="Times New Roman"/>
                <w:sz w:val="18"/>
                <w:szCs w:val="24"/>
              </w:rPr>
            </w:pPr>
          </w:p>
        </w:tc>
        <w:tc>
          <w:tcPr>
            <w:tcW w:w="367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Proc2"/>
                  <w:enabled/>
                  <w:calcOnExit w:val="0"/>
                  <w:statusText w:type="text" w:val="Enter what you are already doing to prevent hazard from occurring. "/>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31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Action2"/>
                  <w:enabled/>
                  <w:calcOnExit w:val="0"/>
                  <w:statusText w:type="text" w:val="Enter what further action is necessary to prevent hazard. "/>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1416"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Who2"/>
                  <w:enabled/>
                  <w:calcOnExit w:val="0"/>
                  <w:statusText w:type="text" w:val="Enter details of who will carry out further actions agreed."/>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14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When2"/>
                  <w:enabled/>
                  <w:calcOnExit w:val="0"/>
                  <w:statusText w:type="text" w:val="Enter date new actions to be implemented."/>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1132"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Done2"/>
                  <w:enabled/>
                  <w:calcOnExit w:val="0"/>
                  <w:statusText w:type="text" w:val="Enter date action has been completed."/>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r>
      <w:tr w:rsidR="009C6212" w:rsidRPr="009C6212" w:rsidTr="00E34D5A">
        <w:trPr>
          <w:cantSplit/>
          <w:trHeight w:val="277"/>
        </w:trPr>
        <w:tc>
          <w:tcPr>
            <w:tcW w:w="278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Hazard3"/>
                  <w:enabled/>
                  <w:calcOnExit w:val="0"/>
                  <w:statusText w:type="text" w:val="Enter next hazard. "/>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p w:rsidR="009C6212" w:rsidRPr="009C6212" w:rsidRDefault="009C6212" w:rsidP="009C6212">
            <w:pPr>
              <w:spacing w:after="0" w:line="240" w:lineRule="exact"/>
              <w:rPr>
                <w:rFonts w:ascii="Arial Narrow" w:eastAsia="Times New Roman" w:hAnsi="Arial Narrow" w:cs="Times New Roman"/>
                <w:sz w:val="18"/>
                <w:szCs w:val="24"/>
              </w:rPr>
            </w:pPr>
          </w:p>
        </w:tc>
        <w:tc>
          <w:tcPr>
            <w:tcW w:w="3333" w:type="dxa"/>
            <w:shd w:val="clear" w:color="auto" w:fill="auto"/>
            <w:tcMar>
              <w:top w:w="0" w:type="dxa"/>
              <w:left w:w="57" w:type="dxa"/>
              <w:bottom w:w="0" w:type="dxa"/>
              <w:right w:w="57" w:type="dxa"/>
            </w:tcMar>
          </w:tcPr>
          <w:p w:rsid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Harmed3"/>
                  <w:enabled/>
                  <w:calcOnExit w:val="0"/>
                  <w:statusText w:type="text" w:val="Enter details of who might be harmed and how."/>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r w:rsidRPr="009C6212">
              <w:rPr>
                <w:rFonts w:ascii="Arial Narrow" w:eastAsia="Times New Roman" w:hAnsi="Arial Narrow" w:cs="Times New Roman"/>
                <w:sz w:val="18"/>
                <w:szCs w:val="24"/>
              </w:rPr>
              <w:tab/>
            </w:r>
          </w:p>
          <w:p w:rsidR="00E34D5A" w:rsidRDefault="00E34D5A" w:rsidP="009C6212">
            <w:pPr>
              <w:spacing w:after="0" w:line="240" w:lineRule="exact"/>
              <w:rPr>
                <w:rFonts w:ascii="Arial Narrow" w:eastAsia="Times New Roman" w:hAnsi="Arial Narrow" w:cs="Times New Roman"/>
                <w:sz w:val="18"/>
                <w:szCs w:val="24"/>
              </w:rPr>
            </w:pPr>
          </w:p>
          <w:p w:rsidR="00E34D5A" w:rsidRPr="009C6212" w:rsidRDefault="00E34D5A" w:rsidP="009C6212">
            <w:pPr>
              <w:spacing w:after="0" w:line="240" w:lineRule="exact"/>
              <w:rPr>
                <w:rFonts w:ascii="Arial Narrow" w:eastAsia="Times New Roman" w:hAnsi="Arial Narrow" w:cs="Times New Roman"/>
                <w:sz w:val="18"/>
                <w:szCs w:val="24"/>
              </w:rPr>
            </w:pPr>
          </w:p>
        </w:tc>
        <w:tc>
          <w:tcPr>
            <w:tcW w:w="367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Proc3"/>
                  <w:enabled/>
                  <w:calcOnExit w:val="0"/>
                  <w:statusText w:type="text" w:val="Enter what you are already doing to prevent hazard from occurring. "/>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31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Action3"/>
                  <w:enabled/>
                  <w:calcOnExit w:val="0"/>
                  <w:statusText w:type="text" w:val="Enter what further action is necessary to prevent hazard. "/>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1416"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Who3"/>
                  <w:enabled/>
                  <w:calcOnExit w:val="0"/>
                  <w:statusText w:type="text" w:val="Enter details of who will carry out further actions agreed."/>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1415"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When3"/>
                  <w:enabled/>
                  <w:calcOnExit w:val="0"/>
                  <w:statusText w:type="text" w:val="Enter date new actions to be implemented."/>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c>
          <w:tcPr>
            <w:tcW w:w="1132" w:type="dxa"/>
            <w:shd w:val="clear" w:color="auto" w:fill="auto"/>
            <w:tcMar>
              <w:top w:w="0" w:type="dxa"/>
              <w:left w:w="57" w:type="dxa"/>
              <w:bottom w:w="0" w:type="dxa"/>
              <w:right w:w="57" w:type="dxa"/>
            </w:tcMar>
          </w:tcPr>
          <w:p w:rsidR="009C6212" w:rsidRPr="009C6212" w:rsidRDefault="009C6212" w:rsidP="009C6212">
            <w:pPr>
              <w:spacing w:after="0" w:line="240" w:lineRule="exact"/>
              <w:rPr>
                <w:rFonts w:ascii="Arial Narrow" w:eastAsia="Times New Roman" w:hAnsi="Arial Narrow" w:cs="Times New Roman"/>
                <w:sz w:val="18"/>
                <w:szCs w:val="24"/>
              </w:rPr>
            </w:pPr>
            <w:r w:rsidRPr="009C6212">
              <w:rPr>
                <w:rFonts w:ascii="Arial Narrow" w:eastAsia="Times New Roman" w:hAnsi="Arial Narrow" w:cs="Times New Roman"/>
                <w:sz w:val="18"/>
                <w:szCs w:val="24"/>
              </w:rPr>
              <w:fldChar w:fldCharType="begin">
                <w:ffData>
                  <w:name w:val="Text1"/>
                  <w:enabled/>
                  <w:calcOnExit w:val="0"/>
                  <w:statusText w:type="text" w:val="Enter date action has been completed."/>
                  <w:textInput/>
                </w:ffData>
              </w:fldChar>
            </w:r>
            <w:r w:rsidRPr="009C6212">
              <w:rPr>
                <w:rFonts w:ascii="Arial Narrow" w:eastAsia="Times New Roman" w:hAnsi="Arial Narrow" w:cs="Times New Roman"/>
                <w:sz w:val="18"/>
                <w:szCs w:val="24"/>
              </w:rPr>
              <w:instrText xml:space="preserve"> FORMTEXT </w:instrText>
            </w:r>
            <w:r w:rsidRPr="009C6212">
              <w:rPr>
                <w:rFonts w:ascii="Arial Narrow" w:eastAsia="Times New Roman" w:hAnsi="Arial Narrow" w:cs="Times New Roman"/>
                <w:sz w:val="18"/>
                <w:szCs w:val="24"/>
              </w:rPr>
            </w:r>
            <w:r w:rsidRPr="009C6212">
              <w:rPr>
                <w:rFonts w:ascii="Arial Narrow" w:eastAsia="Times New Roman" w:hAnsi="Arial Narrow" w:cs="Times New Roman"/>
                <w:sz w:val="18"/>
                <w:szCs w:val="24"/>
              </w:rPr>
              <w:fldChar w:fldCharType="separate"/>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Arial Unicode MS" w:hAnsi="Arial Unicode MS" w:cs="Arial Unicode MS"/>
                <w:sz w:val="18"/>
                <w:szCs w:val="24"/>
              </w:rPr>
              <w:t> </w:t>
            </w:r>
            <w:r w:rsidRPr="009C6212">
              <w:rPr>
                <w:rFonts w:ascii="Arial Narrow" w:eastAsia="Times New Roman" w:hAnsi="Arial Narrow" w:cs="Times New Roman"/>
                <w:sz w:val="18"/>
                <w:szCs w:val="24"/>
              </w:rPr>
              <w:fldChar w:fldCharType="end"/>
            </w:r>
          </w:p>
        </w:tc>
      </w:tr>
    </w:tbl>
    <w:p w:rsidR="00E34D5A" w:rsidRDefault="00E34D5A" w:rsidP="009C6212">
      <w:pPr>
        <w:spacing w:after="0" w:line="240" w:lineRule="exact"/>
        <w:ind w:left="142"/>
        <w:rPr>
          <w:rFonts w:ascii="Arial" w:eastAsia="Times New Roman" w:hAnsi="Arial" w:cs="Arial"/>
          <w:b/>
          <w:sz w:val="18"/>
          <w:szCs w:val="24"/>
        </w:rPr>
      </w:pPr>
    </w:p>
    <w:p w:rsidR="009C6212" w:rsidRPr="009C6212" w:rsidRDefault="009C6212" w:rsidP="009C6212">
      <w:pPr>
        <w:spacing w:after="0" w:line="240" w:lineRule="exact"/>
        <w:ind w:left="142"/>
        <w:rPr>
          <w:rFonts w:ascii="Arial" w:eastAsia="Times New Roman" w:hAnsi="Arial" w:cs="Arial"/>
          <w:b/>
          <w:sz w:val="18"/>
          <w:szCs w:val="24"/>
        </w:rPr>
      </w:pPr>
      <w:r w:rsidRPr="009C6212">
        <w:rPr>
          <w:rFonts w:ascii="Arial" w:eastAsia="Times New Roman" w:hAnsi="Arial" w:cs="Arial"/>
          <w:b/>
          <w:sz w:val="18"/>
          <w:szCs w:val="24"/>
        </w:rPr>
        <w:t>You should review your risk assessment if you think it might no longer be valid (eg following an accident in the workplace or if there are any significant changes to hazards, such as new work equipment or work activities)</w:t>
      </w:r>
    </w:p>
    <w:p w:rsidR="009C6212" w:rsidRPr="009C6212" w:rsidRDefault="009C6212" w:rsidP="009C6212">
      <w:pPr>
        <w:spacing w:after="0" w:line="240" w:lineRule="exact"/>
        <w:ind w:left="142"/>
        <w:rPr>
          <w:rFonts w:ascii="Arial" w:eastAsia="Times New Roman" w:hAnsi="Arial" w:cs="Times New Roman"/>
          <w:sz w:val="18"/>
          <w:szCs w:val="24"/>
        </w:rPr>
      </w:pPr>
    </w:p>
    <w:p w:rsidR="00E34D5A" w:rsidRDefault="009C6212" w:rsidP="009C6212">
      <w:pPr>
        <w:spacing w:after="0" w:line="240" w:lineRule="exact"/>
        <w:ind w:left="142"/>
        <w:rPr>
          <w:rFonts w:ascii="Arial" w:eastAsia="Times New Roman" w:hAnsi="Arial" w:cs="Times New Roman"/>
          <w:sz w:val="18"/>
          <w:szCs w:val="24"/>
        </w:rPr>
      </w:pPr>
      <w:r w:rsidRPr="009C6212">
        <w:rPr>
          <w:rFonts w:ascii="Arial" w:eastAsia="Times New Roman" w:hAnsi="Arial" w:cs="Times New Roman"/>
          <w:sz w:val="18"/>
          <w:szCs w:val="24"/>
        </w:rPr>
        <w:t xml:space="preserve">For information specific to your industry please go to </w:t>
      </w:r>
      <w:hyperlink w:anchor="_Hlk110917549%091,4557,4611,0,,%13%20HYPERLINK%20%22http://www.hse.gov." w:history="1">
        <w:hyperlink r:id="rId10" w:history="1">
          <w:r w:rsidRPr="009C6212">
            <w:rPr>
              <w:rFonts w:ascii="Arial" w:eastAsia="Times New Roman" w:hAnsi="Arial" w:cs="Times New Roman"/>
              <w:color w:val="0000FF"/>
              <w:sz w:val="18"/>
              <w:szCs w:val="24"/>
              <w:u w:val="single"/>
            </w:rPr>
            <w:t>http://www.hse.gov.uk</w:t>
          </w:r>
        </w:hyperlink>
        <w:r w:rsidRPr="009C6212">
          <w:rPr>
            <w:rFonts w:ascii="Arial" w:eastAsia="Times New Roman" w:hAnsi="Arial" w:cs="Times New Roman"/>
            <w:color w:val="0000FF"/>
            <w:sz w:val="18"/>
            <w:szCs w:val="24"/>
            <w:u w:val="single"/>
          </w:rPr>
          <w:t>.</w:t>
        </w:r>
      </w:hyperlink>
    </w:p>
    <w:p w:rsidR="00E34D5A" w:rsidRDefault="00E34D5A" w:rsidP="009C6212">
      <w:pPr>
        <w:spacing w:after="0" w:line="240" w:lineRule="exact"/>
        <w:ind w:left="142"/>
        <w:rPr>
          <w:rFonts w:ascii="Arial" w:eastAsia="Times New Roman" w:hAnsi="Arial" w:cs="Times New Roman"/>
          <w:sz w:val="18"/>
          <w:szCs w:val="24"/>
        </w:rPr>
      </w:pPr>
    </w:p>
    <w:p w:rsidR="00E34D5A" w:rsidRDefault="00E34D5A" w:rsidP="00E34D5A">
      <w:pPr>
        <w:spacing w:after="0" w:line="240" w:lineRule="exact"/>
        <w:ind w:left="142"/>
        <w:rPr>
          <w:rFonts w:ascii="Arial" w:eastAsia="Times New Roman" w:hAnsi="Arial" w:cs="Times New Roman"/>
          <w:sz w:val="18"/>
          <w:szCs w:val="18"/>
        </w:rPr>
      </w:pPr>
      <w:r>
        <w:rPr>
          <w:rFonts w:ascii="Arial" w:eastAsia="Times New Roman" w:hAnsi="Arial" w:cs="Times New Roman"/>
          <w:sz w:val="18"/>
          <w:szCs w:val="24"/>
        </w:rPr>
        <w:t>For f</w:t>
      </w:r>
      <w:r w:rsidRPr="009C6212">
        <w:rPr>
          <w:rFonts w:ascii="Arial" w:eastAsia="Times New Roman" w:hAnsi="Arial" w:cs="Times New Roman"/>
          <w:sz w:val="18"/>
          <w:szCs w:val="18"/>
        </w:rPr>
        <w:t xml:space="preserve">urther information and to view our example risk assessments go to </w:t>
      </w:r>
      <w:hyperlink r:id="rId11" w:history="1">
        <w:r w:rsidRPr="009C6212">
          <w:rPr>
            <w:rFonts w:ascii="Arial" w:eastAsia="Times New Roman" w:hAnsi="Arial" w:cs="Times New Roman"/>
            <w:color w:val="0000FF"/>
            <w:sz w:val="18"/>
            <w:szCs w:val="18"/>
            <w:u w:val="single"/>
          </w:rPr>
          <w:t>http://www.hse.gov.uk/risk/casestudies/</w:t>
        </w:r>
      </w:hyperlink>
      <w:r w:rsidRPr="009C6212">
        <w:rPr>
          <w:rFonts w:ascii="Arial" w:eastAsia="Times New Roman" w:hAnsi="Arial" w:cs="Times New Roman"/>
          <w:sz w:val="18"/>
          <w:szCs w:val="18"/>
        </w:rPr>
        <w:t xml:space="preserve">  </w:t>
      </w:r>
    </w:p>
    <w:p w:rsidR="00E34D5A" w:rsidRDefault="00E34D5A" w:rsidP="00E34D5A">
      <w:pPr>
        <w:spacing w:after="0" w:line="240" w:lineRule="exact"/>
        <w:ind w:left="142"/>
        <w:rPr>
          <w:rFonts w:ascii="Arial" w:eastAsia="Times New Roman" w:hAnsi="Arial" w:cs="Times New Roman"/>
          <w:sz w:val="20"/>
          <w:szCs w:val="20"/>
        </w:rPr>
      </w:pPr>
    </w:p>
    <w:p w:rsidR="00E34D5A" w:rsidRDefault="00E34D5A" w:rsidP="00E34D5A">
      <w:pPr>
        <w:spacing w:after="0" w:line="240" w:lineRule="exact"/>
        <w:ind w:left="142"/>
        <w:rPr>
          <w:rFonts w:ascii="Arial" w:eastAsia="Times New Roman" w:hAnsi="Arial" w:cs="Times New Roman"/>
          <w:sz w:val="18"/>
          <w:szCs w:val="24"/>
        </w:rPr>
      </w:pPr>
      <w:r>
        <w:rPr>
          <w:rFonts w:ascii="Arial" w:eastAsia="Times New Roman" w:hAnsi="Arial" w:cs="Times New Roman"/>
          <w:sz w:val="20"/>
          <w:szCs w:val="20"/>
        </w:rPr>
        <w:t>This is an amended Risk assessment T</w:t>
      </w:r>
      <w:r w:rsidRPr="009C6212">
        <w:rPr>
          <w:rFonts w:ascii="Arial" w:eastAsia="Times New Roman" w:hAnsi="Arial" w:cs="Times New Roman"/>
          <w:sz w:val="20"/>
          <w:szCs w:val="20"/>
        </w:rPr>
        <w:t>emplate published by the Health and Safety Executive 08/14</w:t>
      </w:r>
    </w:p>
    <w:p w:rsidR="00E34D5A" w:rsidRDefault="00E34D5A" w:rsidP="00E34D5A">
      <w:pPr>
        <w:spacing w:after="0" w:line="240" w:lineRule="exact"/>
        <w:ind w:left="142"/>
        <w:rPr>
          <w:rFonts w:ascii="Arial" w:eastAsia="Times New Roman" w:hAnsi="Arial" w:cs="Times New Roman"/>
          <w:sz w:val="18"/>
          <w:szCs w:val="24"/>
        </w:rPr>
      </w:pPr>
      <w:bookmarkStart w:id="1" w:name="_GoBack"/>
      <w:bookmarkEnd w:id="1"/>
    </w:p>
    <w:sectPr w:rsidR="00E34D5A" w:rsidSect="009C6212">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CB" w:rsidRDefault="00CB38CB" w:rsidP="009C6212">
      <w:pPr>
        <w:spacing w:after="0" w:line="240" w:lineRule="auto"/>
      </w:pPr>
      <w:r>
        <w:separator/>
      </w:r>
    </w:p>
  </w:endnote>
  <w:endnote w:type="continuationSeparator" w:id="0">
    <w:p w:rsidR="00CB38CB" w:rsidRDefault="00CB38CB" w:rsidP="009C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65" w:rsidRPr="00A36F9B" w:rsidRDefault="003B7765" w:rsidP="003B7765">
    <w:pPr>
      <w:tabs>
        <w:tab w:val="center" w:pos="4680"/>
        <w:tab w:val="right" w:pos="9360"/>
      </w:tabs>
      <w:spacing w:after="0" w:line="240" w:lineRule="auto"/>
      <w:jc w:val="center"/>
      <w:rPr>
        <w:rFonts w:ascii="Arial" w:eastAsia="SimSun" w:hAnsi="Arial" w:cs="Arial"/>
        <w:color w:val="0070C0"/>
        <w:kern w:val="2"/>
        <w:sz w:val="20"/>
        <w:szCs w:val="20"/>
      </w:rPr>
    </w:pPr>
    <w:r w:rsidRPr="00A36F9B">
      <w:rPr>
        <w:rFonts w:ascii="Arial" w:eastAsia="SimSun" w:hAnsi="Arial" w:cs="Arial"/>
        <w:b/>
        <w:color w:val="0070C0"/>
        <w:kern w:val="2"/>
        <w:sz w:val="20"/>
        <w:szCs w:val="20"/>
      </w:rPr>
      <w:t>Plymouth VCSE</w:t>
    </w:r>
    <w:r w:rsidRPr="00A36F9B">
      <w:rPr>
        <w:rFonts w:ascii="Arial" w:eastAsia="SimSun" w:hAnsi="Arial" w:cs="Arial"/>
        <w:color w:val="0070C0"/>
        <w:kern w:val="2"/>
        <w:sz w:val="20"/>
        <w:szCs w:val="20"/>
      </w:rPr>
      <w:t>, Devonport Guildhall, Ker Street, Devonport, Plymouth, Devon.  PL1 4EL</w:t>
    </w:r>
  </w:p>
  <w:p w:rsidR="003B7765" w:rsidRPr="00A36F9B" w:rsidRDefault="003B7765" w:rsidP="003B7765">
    <w:pPr>
      <w:tabs>
        <w:tab w:val="center" w:pos="4680"/>
        <w:tab w:val="right" w:pos="9360"/>
      </w:tabs>
      <w:spacing w:after="0" w:line="240" w:lineRule="auto"/>
      <w:jc w:val="center"/>
      <w:rPr>
        <w:rFonts w:ascii="Arial" w:eastAsia="SimSun" w:hAnsi="Arial" w:cs="Arial"/>
        <w:color w:val="0070C0"/>
        <w:kern w:val="2"/>
        <w:sz w:val="20"/>
        <w:szCs w:val="20"/>
      </w:rPr>
    </w:pPr>
    <w:r w:rsidRPr="00A36F9B">
      <w:rPr>
        <w:rFonts w:ascii="Arial" w:eastAsia="SimSun" w:hAnsi="Arial" w:cs="Arial"/>
        <w:color w:val="0070C0"/>
        <w:kern w:val="2"/>
        <w:sz w:val="20"/>
        <w:szCs w:val="20"/>
      </w:rPr>
      <w:t>Tel: 01752 395131</w:t>
    </w:r>
  </w:p>
  <w:p w:rsidR="003B7765" w:rsidRPr="00A36F9B" w:rsidRDefault="003B7765" w:rsidP="003B7765">
    <w:pPr>
      <w:tabs>
        <w:tab w:val="center" w:pos="4680"/>
        <w:tab w:val="right" w:pos="9360"/>
      </w:tabs>
      <w:spacing w:after="0" w:line="240" w:lineRule="auto"/>
      <w:jc w:val="center"/>
      <w:rPr>
        <w:rFonts w:ascii="Arial" w:eastAsia="SimSun" w:hAnsi="Arial" w:cs="Arial"/>
        <w:kern w:val="2"/>
        <w:sz w:val="20"/>
        <w:szCs w:val="20"/>
      </w:rPr>
    </w:pPr>
    <w:r w:rsidRPr="00A36F9B">
      <w:rPr>
        <w:rFonts w:ascii="Arial" w:eastAsia="SimSun" w:hAnsi="Arial" w:cs="Arial"/>
        <w:kern w:val="2"/>
        <w:sz w:val="20"/>
        <w:szCs w:val="20"/>
      </w:rPr>
      <w:t>Registered Charity Number: 1167515</w:t>
    </w:r>
  </w:p>
  <w:p w:rsidR="003B7765" w:rsidRPr="00A36F9B" w:rsidRDefault="003B7765" w:rsidP="003B7765">
    <w:pPr>
      <w:tabs>
        <w:tab w:val="center" w:pos="4680"/>
        <w:tab w:val="right" w:pos="9360"/>
      </w:tabs>
      <w:spacing w:after="0" w:line="240" w:lineRule="auto"/>
      <w:jc w:val="center"/>
      <w:rPr>
        <w:rFonts w:ascii="Arial" w:eastAsia="SimSun" w:hAnsi="Arial" w:cs="Arial"/>
        <w:kern w:val="2"/>
        <w:sz w:val="20"/>
        <w:szCs w:val="20"/>
      </w:rPr>
    </w:pPr>
    <w:r w:rsidRPr="00A36F9B">
      <w:rPr>
        <w:rFonts w:ascii="Arial" w:eastAsia="SimSun" w:hAnsi="Arial" w:cs="Arial"/>
        <w:kern w:val="2"/>
        <w:sz w:val="20"/>
        <w:szCs w:val="20"/>
      </w:rPr>
      <w:t>www.plymouthoctopus.org                   info@plymouthoctopus.org</w:t>
    </w:r>
  </w:p>
  <w:p w:rsidR="003B7765" w:rsidRDefault="003B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CB" w:rsidRDefault="00CB38CB" w:rsidP="009C6212">
      <w:pPr>
        <w:spacing w:after="0" w:line="240" w:lineRule="auto"/>
      </w:pPr>
      <w:r>
        <w:separator/>
      </w:r>
    </w:p>
  </w:footnote>
  <w:footnote w:type="continuationSeparator" w:id="0">
    <w:p w:rsidR="00CB38CB" w:rsidRDefault="00CB38CB" w:rsidP="009C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FC" w:rsidRPr="00E34D5A" w:rsidRDefault="003B7765" w:rsidP="003B7765">
    <w:pPr>
      <w:pStyle w:val="Header"/>
      <w:jc w:val="center"/>
    </w:pPr>
    <w:r w:rsidRPr="00F72C9E">
      <w:rPr>
        <w:noProof/>
      </w:rPr>
      <w:drawing>
        <wp:inline distT="0" distB="0" distL="0" distR="0" wp14:anchorId="6596D945" wp14:editId="671A1ABC">
          <wp:extent cx="1754505" cy="1223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2230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12"/>
    <w:rsid w:val="0038401D"/>
    <w:rsid w:val="003B7765"/>
    <w:rsid w:val="00412B37"/>
    <w:rsid w:val="0061008B"/>
    <w:rsid w:val="007926B3"/>
    <w:rsid w:val="008E506A"/>
    <w:rsid w:val="009C6212"/>
    <w:rsid w:val="00CB38CB"/>
    <w:rsid w:val="00E3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7CBA"/>
  <w15:chartTrackingRefBased/>
  <w15:docId w15:val="{82817CF8-C372-4295-8411-0EC8010C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9C6212"/>
    <w:pPr>
      <w:keepNext/>
      <w:spacing w:before="240" w:after="240" w:line="520" w:lineRule="exact"/>
      <w:outlineLvl w:val="0"/>
    </w:pPr>
    <w:rPr>
      <w:rFonts w:ascii="Arial Narrow Bold" w:eastAsia="Times New Roman" w:hAnsi="Arial Narrow Bold" w:cs="Times New Roman"/>
      <w:kern w:val="32"/>
      <w:sz w:val="48"/>
      <w:szCs w:val="32"/>
    </w:rPr>
  </w:style>
  <w:style w:type="paragraph" w:styleId="Heading3">
    <w:name w:val="heading 3"/>
    <w:basedOn w:val="Normal"/>
    <w:next w:val="Normal"/>
    <w:link w:val="Heading3Char"/>
    <w:uiPriority w:val="9"/>
    <w:semiHidden/>
    <w:unhideWhenUsed/>
    <w:qFormat/>
    <w:rsid w:val="009C62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212"/>
    <w:rPr>
      <w:rFonts w:ascii="Arial Narrow Bold" w:eastAsia="Times New Roman" w:hAnsi="Arial Narrow Bold" w:cs="Times New Roman"/>
      <w:kern w:val="32"/>
      <w:sz w:val="48"/>
      <w:szCs w:val="32"/>
    </w:rPr>
  </w:style>
  <w:style w:type="character" w:customStyle="1" w:styleId="Heading3Char">
    <w:name w:val="Heading 3 Char"/>
    <w:basedOn w:val="DefaultParagraphFont"/>
    <w:link w:val="Heading3"/>
    <w:uiPriority w:val="9"/>
    <w:semiHidden/>
    <w:rsid w:val="009C621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C6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12"/>
  </w:style>
  <w:style w:type="paragraph" w:styleId="Footer">
    <w:name w:val="footer"/>
    <w:basedOn w:val="Normal"/>
    <w:link w:val="FooterChar"/>
    <w:uiPriority w:val="99"/>
    <w:unhideWhenUsed/>
    <w:rsid w:val="009C6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risk/casestud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styles" Target="styles.xml"/><Relationship Id="rId9" Type="http://schemas.openxmlformats.org/officeDocument/2006/relationships/hyperlink" Target="http://www.hse.gov.uk/risk/casestud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31E426DCAEE4C97D2A73D6ECD4464" ma:contentTypeVersion="12" ma:contentTypeDescription="Create a new document." ma:contentTypeScope="" ma:versionID="d6ee7d54861846a195ac5ff78b824996">
  <xsd:schema xmlns:xsd="http://www.w3.org/2001/XMLSchema" xmlns:xs="http://www.w3.org/2001/XMLSchema" xmlns:p="http://schemas.microsoft.com/office/2006/metadata/properties" xmlns:ns2="8d8243d0-ac9f-43a8-9a45-9ef08b7fb09c" xmlns:ns3="c4671a78-0e2e-461e-a55d-500d0f4e1fb4" targetNamespace="http://schemas.microsoft.com/office/2006/metadata/properties" ma:root="true" ma:fieldsID="118cb7971fa16d7bde55a113423effb0" ns2:_="" ns3:_="">
    <xsd:import namespace="8d8243d0-ac9f-43a8-9a45-9ef08b7fb09c"/>
    <xsd:import namespace="c4671a78-0e2e-461e-a55d-500d0f4e1f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43d0-ac9f-43a8-9a45-9ef08b7fb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71a78-0e2e-461e-a55d-500d0f4e1f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4671a78-0e2e-461e-a55d-500d0f4e1fb4">
      <UserInfo>
        <DisplayName/>
        <AccountId xsi:nil="true"/>
        <AccountType/>
      </UserInfo>
    </SharedWithUsers>
  </documentManagement>
</p:properties>
</file>

<file path=customXml/itemProps1.xml><?xml version="1.0" encoding="utf-8"?>
<ds:datastoreItem xmlns:ds="http://schemas.openxmlformats.org/officeDocument/2006/customXml" ds:itemID="{032333B8-42F7-4859-8A84-7AF906DC56CE}"/>
</file>

<file path=customXml/itemProps2.xml><?xml version="1.0" encoding="utf-8"?>
<ds:datastoreItem xmlns:ds="http://schemas.openxmlformats.org/officeDocument/2006/customXml" ds:itemID="{08C54AAA-3515-4713-AEBC-5F6A37AB79ED}">
  <ds:schemaRefs>
    <ds:schemaRef ds:uri="http://schemas.microsoft.com/sharepoint/v3/contenttype/forms"/>
  </ds:schemaRefs>
</ds:datastoreItem>
</file>

<file path=customXml/itemProps3.xml><?xml version="1.0" encoding="utf-8"?>
<ds:datastoreItem xmlns:ds="http://schemas.openxmlformats.org/officeDocument/2006/customXml" ds:itemID="{F98C449A-75A4-40A8-BA17-A9C03961158B}">
  <ds:schemaRefs>
    <ds:schemaRef ds:uri="http://schemas.microsoft.com/office/2006/metadata/properties"/>
    <ds:schemaRef ds:uri="http://schemas.microsoft.com/office/infopath/2007/PartnerControls"/>
    <ds:schemaRef ds:uri="d080d661-a55b-4c22-b85f-fdf40fd6501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Jan Horrocks</cp:lastModifiedBy>
  <cp:revision>4</cp:revision>
  <dcterms:created xsi:type="dcterms:W3CDTF">2017-06-27T12:31:00Z</dcterms:created>
  <dcterms:modified xsi:type="dcterms:W3CDTF">2019-05-23T10:21:00Z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0x0101006AC31E426DCAEE4C97D2A73D6ECD4464</vt:lpwstr>
  </property>
  <property fmtid="{D5CDD505-2E9C-101B-9397-08002B2CF9AE}" pid="3" name="Order">
    <vt:r8>1911400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